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8A1B9" w14:textId="29FE9D2A" w:rsidR="007A6E6D" w:rsidRDefault="001A3F1D" w:rsidP="007A6E6D">
      <w:pPr>
        <w:rPr>
          <w:b/>
        </w:rPr>
      </w:pPr>
      <w:r>
        <w:rPr>
          <w:b/>
        </w:rPr>
        <w:t xml:space="preserve">             </w:t>
      </w:r>
      <w:r w:rsidR="007A6E6D">
        <w:rPr>
          <w:b/>
        </w:rPr>
        <w:t>Pressemitteilung der Hamburger Initiative Lieferkettengesetz, 14.12.2020</w:t>
      </w:r>
    </w:p>
    <w:p w14:paraId="2B236C53" w14:textId="0BBDE787" w:rsidR="002C3CD1" w:rsidRDefault="005C4E3D">
      <w:pPr>
        <w:rPr>
          <w:b/>
        </w:rPr>
      </w:pPr>
      <w:r>
        <w:rPr>
          <w:b/>
        </w:rPr>
        <w:t xml:space="preserve">Mit einem Lieferkettengesetz wäre das nicht passiert. </w:t>
      </w:r>
      <w:r w:rsidRPr="009044C7">
        <w:rPr>
          <w:b/>
        </w:rPr>
        <w:t xml:space="preserve">Hamburger </w:t>
      </w:r>
      <w:r w:rsidR="00BF7FF7" w:rsidRPr="009044C7">
        <w:rPr>
          <w:b/>
        </w:rPr>
        <w:t>Neumann</w:t>
      </w:r>
      <w:r w:rsidR="009044C7" w:rsidRPr="009044C7">
        <w:rPr>
          <w:b/>
        </w:rPr>
        <w:t>-</w:t>
      </w:r>
      <w:r w:rsidR="00BF7FF7" w:rsidRPr="009044C7">
        <w:rPr>
          <w:b/>
        </w:rPr>
        <w:t>Kaffee</w:t>
      </w:r>
      <w:r w:rsidR="009044C7" w:rsidRPr="009044C7">
        <w:rPr>
          <w:b/>
        </w:rPr>
        <w:t>-</w:t>
      </w:r>
      <w:r w:rsidR="00BF7FF7" w:rsidRPr="009044C7">
        <w:rPr>
          <w:b/>
        </w:rPr>
        <w:t>Gruppe</w:t>
      </w:r>
      <w:r w:rsidR="00BF7FF7">
        <w:rPr>
          <w:b/>
        </w:rPr>
        <w:t xml:space="preserve"> verweigert Entschädigung</w:t>
      </w:r>
      <w:r>
        <w:rPr>
          <w:b/>
        </w:rPr>
        <w:t>en</w:t>
      </w:r>
    </w:p>
    <w:p w14:paraId="5FC55A14" w14:textId="744A12BD" w:rsidR="009D0E2B" w:rsidRDefault="009D0E2B" w:rsidP="009D0E2B">
      <w:pPr>
        <w:rPr>
          <w:b/>
        </w:rPr>
      </w:pPr>
      <w:r>
        <w:rPr>
          <w:b/>
        </w:rPr>
        <w:t xml:space="preserve">Pressefotos in Druckqualität </w:t>
      </w:r>
      <w:r w:rsidR="009044C7">
        <w:rPr>
          <w:b/>
        </w:rPr>
        <w:t xml:space="preserve">ab nachmittags </w:t>
      </w:r>
      <w:r>
        <w:rPr>
          <w:b/>
        </w:rPr>
        <w:t>hier zur Verfügung:</w:t>
      </w:r>
    </w:p>
    <w:p w14:paraId="3841903E" w14:textId="77777777" w:rsidR="009044C7" w:rsidRDefault="009044C7" w:rsidP="009044C7">
      <w:pPr>
        <w:spacing w:after="0" w:line="360" w:lineRule="auto"/>
        <w:rPr>
          <w:rFonts w:ascii="Arial" w:hAnsi="Arial" w:cs="Arial"/>
          <w:lang w:eastAsia="de-DE"/>
        </w:rPr>
      </w:pPr>
      <w:r w:rsidRPr="001C3EC7">
        <w:rPr>
          <w:rFonts w:ascii="Arial" w:hAnsi="Arial" w:cs="Arial"/>
          <w:lang w:eastAsia="de-DE"/>
        </w:rPr>
        <w:t>http://goliathwatch.de/aktionneumann-lieferkettengesetz/</w:t>
      </w:r>
    </w:p>
    <w:p w14:paraId="758A900E" w14:textId="77777777" w:rsidR="009D0E2B" w:rsidRDefault="009D0E2B"/>
    <w:p w14:paraId="5C429ED1" w14:textId="125A34D8" w:rsidR="009D0E2B" w:rsidRPr="009044C7" w:rsidRDefault="005C4E3D">
      <w:pPr>
        <w:rPr>
          <w:rFonts w:ascii="Times New Roman" w:hAnsi="Times New Roman" w:cs="Times New Roman"/>
        </w:rPr>
      </w:pPr>
      <w:r w:rsidRPr="009044C7">
        <w:rPr>
          <w:rFonts w:ascii="Times New Roman" w:hAnsi="Times New Roman" w:cs="Times New Roman"/>
        </w:rPr>
        <w:t>Aktivisten protestierten heute in der HafenCity Hamburg. Sie kritisieren den Hamburger Weltmarktführer im Rohkaffeehandel. „Vertreibung in Uganda verhindern, Lieferkettengesetz jetzt!“ steht auf Plakaten. „Vertrieben klagen ihre Rechte ein. Neumann</w:t>
      </w:r>
      <w:r w:rsidR="009044C7">
        <w:rPr>
          <w:rFonts w:ascii="Times New Roman" w:hAnsi="Times New Roman" w:cs="Times New Roman"/>
        </w:rPr>
        <w:t>-</w:t>
      </w:r>
      <w:r w:rsidRPr="009044C7">
        <w:rPr>
          <w:rFonts w:ascii="Times New Roman" w:hAnsi="Times New Roman" w:cs="Times New Roman"/>
        </w:rPr>
        <w:t>Kaffee</w:t>
      </w:r>
      <w:r w:rsidR="009044C7">
        <w:rPr>
          <w:rFonts w:ascii="Times New Roman" w:hAnsi="Times New Roman" w:cs="Times New Roman"/>
        </w:rPr>
        <w:t>-</w:t>
      </w:r>
      <w:r w:rsidRPr="009044C7">
        <w:rPr>
          <w:rFonts w:ascii="Times New Roman" w:hAnsi="Times New Roman" w:cs="Times New Roman"/>
        </w:rPr>
        <w:t>Gruppe verweigert Entschädigung“ kritisiert die Hamburg Initiative für ein Lieferkettengesetz, ein breites Bündnis aus Kirchen, Menschenrechtsgruppen oder Umweltverbänden. Mitgebrachte Grabsteine und zerstörte Häuser machen auf die Menschenrechtsverletzungen des Konzerns aufmerksam.</w:t>
      </w:r>
    </w:p>
    <w:p w14:paraId="3384BCF9" w14:textId="17D63923" w:rsidR="009D0E2B" w:rsidRPr="009044C7" w:rsidRDefault="009D0E2B" w:rsidP="009D0E2B">
      <w:pPr>
        <w:rPr>
          <w:rFonts w:ascii="Times New Roman" w:hAnsi="Times New Roman" w:cs="Times New Roman"/>
        </w:rPr>
      </w:pPr>
      <w:r w:rsidRPr="009044C7">
        <w:rPr>
          <w:rFonts w:ascii="Times New Roman" w:hAnsi="Times New Roman" w:cs="Times New Roman"/>
        </w:rPr>
        <w:t>„Wir fordern von dem Geschäftsführer David M. Neumann, sich deutlich zu menschenrechtlichen Sorgfaltspflichten von Unternehmen zu bekennen und sich öffentlich für ein Lieferkettengesetz auszusprechen. Mit einem Lieferkettengesetz hätten die Kleinbauern unter menschenwürdige Bedingungen ihr Land übertragen. Der Neumann-Gruppe wäre ein jahrelanger Rechtsstreit und ein erheblicher Imageschaden erspart geblieben“, so Dr. Thomas Dürmeier von Goliathwatch.</w:t>
      </w:r>
    </w:p>
    <w:p w14:paraId="64CE69B6" w14:textId="33038D96" w:rsidR="009D0E2B" w:rsidRPr="009044C7" w:rsidRDefault="009D0E2B" w:rsidP="009D0E2B">
      <w:pPr>
        <w:rPr>
          <w:rFonts w:ascii="Times New Roman" w:hAnsi="Times New Roman" w:cs="Times New Roman"/>
        </w:rPr>
      </w:pPr>
      <w:r w:rsidRPr="009044C7">
        <w:rPr>
          <w:rFonts w:ascii="Times New Roman" w:hAnsi="Times New Roman" w:cs="Times New Roman"/>
        </w:rPr>
        <w:t>„Die Neumann</w:t>
      </w:r>
      <w:r w:rsidR="009044C7">
        <w:rPr>
          <w:rFonts w:ascii="Times New Roman" w:hAnsi="Times New Roman" w:cs="Times New Roman"/>
        </w:rPr>
        <w:t>-</w:t>
      </w:r>
      <w:r w:rsidRPr="009044C7">
        <w:rPr>
          <w:rFonts w:ascii="Times New Roman" w:hAnsi="Times New Roman" w:cs="Times New Roman"/>
        </w:rPr>
        <w:t>Kaffee</w:t>
      </w:r>
      <w:r w:rsidR="009044C7">
        <w:rPr>
          <w:rFonts w:ascii="Times New Roman" w:hAnsi="Times New Roman" w:cs="Times New Roman"/>
        </w:rPr>
        <w:t>-</w:t>
      </w:r>
      <w:r w:rsidRPr="009044C7">
        <w:rPr>
          <w:rFonts w:ascii="Times New Roman" w:hAnsi="Times New Roman" w:cs="Times New Roman"/>
        </w:rPr>
        <w:t xml:space="preserve">Gruppe profitiert seit 19 Jahren davon, Landflächen in Uganda für den Kaffeeanbau nutzen zu können, während viele Menschen auf Grund der Vertreibung in bitterer Armut leben. Wir fordern die Neumann Kaffee Gruppe auf, die Vertriebenen angemessen zu entschädigen. Auch Unternehmen, die Kaffee von Neumann beziehen, sollten sich dringend dafür einsetzen“, so Julia Sievers von der </w:t>
      </w:r>
      <w:proofErr w:type="spellStart"/>
      <w:r w:rsidRPr="009044C7">
        <w:rPr>
          <w:rFonts w:ascii="Times New Roman" w:hAnsi="Times New Roman" w:cs="Times New Roman"/>
        </w:rPr>
        <w:t>Agrar</w:t>
      </w:r>
      <w:proofErr w:type="spellEnd"/>
      <w:r w:rsidRPr="009044C7">
        <w:rPr>
          <w:rFonts w:ascii="Times New Roman" w:hAnsi="Times New Roman" w:cs="Times New Roman"/>
        </w:rPr>
        <w:t xml:space="preserve"> Koordination.</w:t>
      </w:r>
    </w:p>
    <w:p w14:paraId="3A6BC93F" w14:textId="7A641625" w:rsidR="007A6E6D" w:rsidRPr="009044C7" w:rsidRDefault="00BF7FF7">
      <w:pPr>
        <w:rPr>
          <w:rFonts w:ascii="Times New Roman" w:hAnsi="Times New Roman" w:cs="Times New Roman"/>
        </w:rPr>
      </w:pPr>
      <w:r w:rsidRPr="009044C7">
        <w:rPr>
          <w:rFonts w:ascii="Times New Roman" w:hAnsi="Times New Roman" w:cs="Times New Roman"/>
        </w:rPr>
        <w:t>4000 Menschen wurden 2001</w:t>
      </w:r>
      <w:r w:rsidR="009D0E2B" w:rsidRPr="009044C7">
        <w:rPr>
          <w:rFonts w:ascii="Times New Roman" w:hAnsi="Times New Roman" w:cs="Times New Roman"/>
        </w:rPr>
        <w:t xml:space="preserve"> </w:t>
      </w:r>
      <w:r w:rsidRPr="009044C7">
        <w:rPr>
          <w:rFonts w:ascii="Times New Roman" w:hAnsi="Times New Roman" w:cs="Times New Roman"/>
        </w:rPr>
        <w:t xml:space="preserve">im Bezirk </w:t>
      </w:r>
      <w:proofErr w:type="spellStart"/>
      <w:r w:rsidRPr="009044C7">
        <w:rPr>
          <w:rFonts w:ascii="Times New Roman" w:hAnsi="Times New Roman" w:cs="Times New Roman"/>
        </w:rPr>
        <w:t>Mubende</w:t>
      </w:r>
      <w:proofErr w:type="spellEnd"/>
      <w:r w:rsidRPr="009044C7">
        <w:rPr>
          <w:rFonts w:ascii="Times New Roman" w:hAnsi="Times New Roman" w:cs="Times New Roman"/>
        </w:rPr>
        <w:t xml:space="preserve"> in Uganda</w:t>
      </w:r>
      <w:r w:rsidR="00155478" w:rsidRPr="009044C7">
        <w:rPr>
          <w:rFonts w:ascii="Times New Roman" w:hAnsi="Times New Roman" w:cs="Times New Roman"/>
        </w:rPr>
        <w:t xml:space="preserve"> vertrieben, teils</w:t>
      </w:r>
      <w:r w:rsidRPr="009044C7">
        <w:rPr>
          <w:rFonts w:ascii="Times New Roman" w:hAnsi="Times New Roman" w:cs="Times New Roman"/>
        </w:rPr>
        <w:t xml:space="preserve"> von der Armee </w:t>
      </w:r>
      <w:r w:rsidR="00155478" w:rsidRPr="009044C7">
        <w:rPr>
          <w:rFonts w:ascii="Times New Roman" w:hAnsi="Times New Roman" w:cs="Times New Roman"/>
        </w:rPr>
        <w:t>mit Gewalt</w:t>
      </w:r>
      <w:r w:rsidR="007A6E6D" w:rsidRPr="009044C7">
        <w:rPr>
          <w:rFonts w:ascii="Times New Roman" w:hAnsi="Times New Roman" w:cs="Times New Roman"/>
        </w:rPr>
        <w:t xml:space="preserve">, damit die </w:t>
      </w:r>
      <w:r w:rsidRPr="009044C7">
        <w:rPr>
          <w:rFonts w:ascii="Times New Roman" w:hAnsi="Times New Roman" w:cs="Times New Roman"/>
        </w:rPr>
        <w:t xml:space="preserve">ugandische Regierung </w:t>
      </w:r>
      <w:r w:rsidR="007A6E6D" w:rsidRPr="009044C7">
        <w:rPr>
          <w:rFonts w:ascii="Times New Roman" w:hAnsi="Times New Roman" w:cs="Times New Roman"/>
        </w:rPr>
        <w:t xml:space="preserve">mit der </w:t>
      </w:r>
      <w:r w:rsidRPr="009044C7">
        <w:rPr>
          <w:rFonts w:ascii="Times New Roman" w:hAnsi="Times New Roman" w:cs="Times New Roman"/>
        </w:rPr>
        <w:t>Neumann</w:t>
      </w:r>
      <w:r w:rsidR="007A6E6D" w:rsidRPr="009044C7">
        <w:rPr>
          <w:rFonts w:ascii="Times New Roman" w:hAnsi="Times New Roman" w:cs="Times New Roman"/>
        </w:rPr>
        <w:t xml:space="preserve"> </w:t>
      </w:r>
      <w:r w:rsidRPr="009044C7">
        <w:rPr>
          <w:rFonts w:ascii="Times New Roman" w:hAnsi="Times New Roman" w:cs="Times New Roman"/>
        </w:rPr>
        <w:t>Kaffee</w:t>
      </w:r>
      <w:r w:rsidR="007A6E6D" w:rsidRPr="009044C7">
        <w:rPr>
          <w:rFonts w:ascii="Times New Roman" w:hAnsi="Times New Roman" w:cs="Times New Roman"/>
        </w:rPr>
        <w:t xml:space="preserve"> G</w:t>
      </w:r>
      <w:r w:rsidRPr="009044C7">
        <w:rPr>
          <w:rFonts w:ascii="Times New Roman" w:hAnsi="Times New Roman" w:cs="Times New Roman"/>
        </w:rPr>
        <w:t xml:space="preserve">ruppe einen Pachtvertrag </w:t>
      </w:r>
      <w:r w:rsidR="007A6E6D" w:rsidRPr="009044C7">
        <w:rPr>
          <w:rFonts w:ascii="Times New Roman" w:hAnsi="Times New Roman" w:cs="Times New Roman"/>
        </w:rPr>
        <w:t>abschließen konnte.</w:t>
      </w:r>
      <w:r w:rsidRPr="009044C7">
        <w:rPr>
          <w:rFonts w:ascii="Times New Roman" w:hAnsi="Times New Roman" w:cs="Times New Roman"/>
        </w:rPr>
        <w:t xml:space="preserve"> Nach der Klage der Vertriebenen wurde das Gerichtsverfahren in Uganda über viele Jahre hinweg verschleppt.</w:t>
      </w:r>
    </w:p>
    <w:p w14:paraId="0AF5ADFF" w14:textId="77777777" w:rsidR="007A6E6D" w:rsidRPr="009044C7" w:rsidRDefault="00BF7FF7">
      <w:pPr>
        <w:rPr>
          <w:rFonts w:ascii="Times New Roman" w:hAnsi="Times New Roman" w:cs="Times New Roman"/>
        </w:rPr>
      </w:pPr>
      <w:r w:rsidRPr="009044C7">
        <w:rPr>
          <w:rFonts w:ascii="Times New Roman" w:hAnsi="Times New Roman" w:cs="Times New Roman"/>
        </w:rPr>
        <w:t xml:space="preserve">Mit einem Lieferkettengesetz könnten Unternehmen dazu verpflichtet werden, Risikoanalysen für ihre globalen Lieferketten durchzuführen und wirksame Maßnahmen zu ergreifen, um Risiken für Menschenrechte und Umwelt zu </w:t>
      </w:r>
      <w:r w:rsidR="009D0E2B" w:rsidRPr="009044C7">
        <w:rPr>
          <w:rFonts w:ascii="Times New Roman" w:hAnsi="Times New Roman" w:cs="Times New Roman"/>
        </w:rPr>
        <w:t>verhindern</w:t>
      </w:r>
    </w:p>
    <w:p w14:paraId="005E4FB3" w14:textId="43CC2D61" w:rsidR="002C3CD1" w:rsidRDefault="00BF7FF7">
      <w:pPr>
        <w:rPr>
          <w:b/>
        </w:rPr>
      </w:pPr>
      <w:r>
        <w:rPr>
          <w:b/>
        </w:rPr>
        <w:t>Pressekontakt:</w:t>
      </w:r>
    </w:p>
    <w:p w14:paraId="3D243C33" w14:textId="791DF2D1" w:rsidR="002C3CD1" w:rsidRDefault="00BF7FF7">
      <w:pPr>
        <w:rPr>
          <w:b/>
        </w:rPr>
      </w:pPr>
      <w:r>
        <w:rPr>
          <w:b/>
        </w:rPr>
        <w:t>Dr. Thomas Dürmeier, Goliathwatch, 0177</w:t>
      </w:r>
      <w:r w:rsidR="009D0E2B">
        <w:rPr>
          <w:b/>
        </w:rPr>
        <w:t xml:space="preserve"> </w:t>
      </w:r>
      <w:r>
        <w:rPr>
          <w:b/>
        </w:rPr>
        <w:t>/</w:t>
      </w:r>
      <w:r w:rsidR="009D0E2B">
        <w:rPr>
          <w:b/>
        </w:rPr>
        <w:t xml:space="preserve"> </w:t>
      </w:r>
      <w:r>
        <w:rPr>
          <w:b/>
        </w:rPr>
        <w:t>4</w:t>
      </w:r>
      <w:r w:rsidR="009D0E2B">
        <w:rPr>
          <w:b/>
        </w:rPr>
        <w:t xml:space="preserve"> </w:t>
      </w:r>
      <w:r>
        <w:rPr>
          <w:b/>
        </w:rPr>
        <w:t>28 29 25</w:t>
      </w:r>
    </w:p>
    <w:p w14:paraId="322656E2" w14:textId="2C592460" w:rsidR="002C3CD1" w:rsidRDefault="00BF7FF7">
      <w:pPr>
        <w:rPr>
          <w:b/>
        </w:rPr>
      </w:pPr>
      <w:r>
        <w:rPr>
          <w:b/>
        </w:rPr>
        <w:t xml:space="preserve">Julia Sievers, </w:t>
      </w:r>
      <w:proofErr w:type="spellStart"/>
      <w:r>
        <w:rPr>
          <w:b/>
        </w:rPr>
        <w:t>Agrar</w:t>
      </w:r>
      <w:proofErr w:type="spellEnd"/>
      <w:r>
        <w:rPr>
          <w:b/>
        </w:rPr>
        <w:t xml:space="preserve"> Koordination, 0176</w:t>
      </w:r>
      <w:r w:rsidR="009D0E2B">
        <w:rPr>
          <w:b/>
        </w:rPr>
        <w:t xml:space="preserve"> </w:t>
      </w:r>
      <w:r>
        <w:rPr>
          <w:b/>
        </w:rPr>
        <w:t>/</w:t>
      </w:r>
      <w:r w:rsidR="009D0E2B">
        <w:rPr>
          <w:b/>
        </w:rPr>
        <w:t xml:space="preserve"> </w:t>
      </w:r>
      <w:r>
        <w:rPr>
          <w:b/>
        </w:rPr>
        <w:t>95</w:t>
      </w:r>
      <w:r w:rsidR="009D0E2B">
        <w:rPr>
          <w:b/>
        </w:rPr>
        <w:t xml:space="preserve"> </w:t>
      </w:r>
      <w:r>
        <w:rPr>
          <w:b/>
        </w:rPr>
        <w:t>27</w:t>
      </w:r>
      <w:r w:rsidR="009D0E2B">
        <w:rPr>
          <w:b/>
        </w:rPr>
        <w:t xml:space="preserve"> </w:t>
      </w:r>
      <w:r>
        <w:rPr>
          <w:b/>
        </w:rPr>
        <w:t>56</w:t>
      </w:r>
      <w:r w:rsidR="009D0E2B">
        <w:rPr>
          <w:b/>
        </w:rPr>
        <w:t xml:space="preserve"> </w:t>
      </w:r>
      <w:r>
        <w:rPr>
          <w:b/>
        </w:rPr>
        <w:t>92</w:t>
      </w:r>
    </w:p>
    <w:p w14:paraId="72D54420" w14:textId="0D69EE94" w:rsidR="009044C7" w:rsidRPr="009044C7" w:rsidRDefault="009044C7">
      <w:pPr>
        <w:rPr>
          <w:rFonts w:ascii="Times New Roman" w:hAnsi="Times New Roman" w:cs="Times New Roman"/>
          <w:b/>
        </w:rPr>
      </w:pPr>
      <w:r w:rsidRPr="00A934DC">
        <w:rPr>
          <w:rFonts w:ascii="Arial" w:hAnsi="Arial" w:cs="Arial"/>
          <w:b/>
          <w:bCs/>
          <w:lang w:eastAsia="de-DE"/>
        </w:rPr>
        <w:t>Initiatoren:</w:t>
      </w:r>
      <w:r>
        <w:rPr>
          <w:rFonts w:ascii="Arial" w:hAnsi="Arial" w:cs="Arial"/>
          <w:lang w:eastAsia="de-DE"/>
        </w:rPr>
        <w:t xml:space="preserve"> </w:t>
      </w:r>
      <w:r>
        <w:rPr>
          <w:rFonts w:ascii="Times New Roman" w:hAnsi="Times New Roman" w:cs="Times New Roman"/>
          <w:lang w:eastAsia="de-DE"/>
        </w:rPr>
        <w:t xml:space="preserve">Wir sind das </w:t>
      </w:r>
      <w:r w:rsidRPr="009044C7">
        <w:rPr>
          <w:rFonts w:ascii="Times New Roman" w:hAnsi="Times New Roman" w:cs="Times New Roman"/>
          <w:lang w:eastAsia="de-DE"/>
        </w:rPr>
        <w:t xml:space="preserve">regionale </w:t>
      </w:r>
      <w:r>
        <w:rPr>
          <w:rFonts w:ascii="Times New Roman" w:hAnsi="Times New Roman" w:cs="Times New Roman"/>
          <w:lang w:eastAsia="de-DE"/>
        </w:rPr>
        <w:t>Menschenrechts- und Umwelt-</w:t>
      </w:r>
      <w:r w:rsidRPr="009044C7">
        <w:rPr>
          <w:rFonts w:ascii="Times New Roman" w:hAnsi="Times New Roman" w:cs="Times New Roman"/>
          <w:lang w:eastAsia="de-DE"/>
        </w:rPr>
        <w:t>Bündnis der bundesweiten Kampagne Lieferkettengesetz.</w:t>
      </w:r>
    </w:p>
    <w:sectPr w:rsidR="009044C7" w:rsidRPr="009044C7">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 PL KaitiM GB">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D1"/>
    <w:rsid w:val="00066125"/>
    <w:rsid w:val="000F1902"/>
    <w:rsid w:val="00155478"/>
    <w:rsid w:val="001A30C7"/>
    <w:rsid w:val="001A3F1D"/>
    <w:rsid w:val="002C3CD1"/>
    <w:rsid w:val="005454D9"/>
    <w:rsid w:val="005C4E3D"/>
    <w:rsid w:val="006A6C24"/>
    <w:rsid w:val="007A6E6D"/>
    <w:rsid w:val="009044C7"/>
    <w:rsid w:val="009A5C80"/>
    <w:rsid w:val="009D0E2B"/>
    <w:rsid w:val="00A60DF3"/>
    <w:rsid w:val="00BF7FF7"/>
    <w:rsid w:val="00C0421E"/>
    <w:rsid w:val="00E56BB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70B3"/>
  <w15:docId w15:val="{D84EBDBB-7B0B-4B56-B24E-6A236131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42F8"/>
    <w:rPr>
      <w:color w:val="0000FF" w:themeColor="hyperlink"/>
      <w:u w:val="single"/>
    </w:rPr>
  </w:style>
  <w:style w:type="character" w:styleId="Kommentarzeichen">
    <w:name w:val="annotation reference"/>
    <w:basedOn w:val="Absatz-Standardschriftart"/>
    <w:uiPriority w:val="99"/>
    <w:semiHidden/>
    <w:unhideWhenUsed/>
    <w:qFormat/>
    <w:rsid w:val="00616453"/>
    <w:rPr>
      <w:sz w:val="16"/>
      <w:szCs w:val="16"/>
    </w:rPr>
  </w:style>
  <w:style w:type="character" w:customStyle="1" w:styleId="KommentartextZchn">
    <w:name w:val="Kommentartext Zchn"/>
    <w:basedOn w:val="Absatz-Standardschriftart"/>
    <w:link w:val="Kommentartext"/>
    <w:uiPriority w:val="99"/>
    <w:semiHidden/>
    <w:qFormat/>
    <w:rsid w:val="00616453"/>
    <w:rPr>
      <w:sz w:val="20"/>
      <w:szCs w:val="20"/>
    </w:rPr>
  </w:style>
  <w:style w:type="character" w:customStyle="1" w:styleId="KommentarthemaZchn">
    <w:name w:val="Kommentarthema Zchn"/>
    <w:basedOn w:val="KommentartextZchn"/>
    <w:link w:val="Kommentarthema"/>
    <w:uiPriority w:val="99"/>
    <w:semiHidden/>
    <w:qFormat/>
    <w:rsid w:val="00616453"/>
    <w:rPr>
      <w:b/>
      <w:bCs/>
      <w:sz w:val="20"/>
      <w:szCs w:val="20"/>
    </w:rPr>
  </w:style>
  <w:style w:type="character" w:customStyle="1" w:styleId="SprechblasentextZchn">
    <w:name w:val="Sprechblasentext Zchn"/>
    <w:basedOn w:val="Absatz-Standardschriftart"/>
    <w:link w:val="Sprechblasentext"/>
    <w:uiPriority w:val="99"/>
    <w:semiHidden/>
    <w:qFormat/>
    <w:rsid w:val="00616453"/>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AR PL KaitiM GB" w:hAnsi="Liberation Sans" w:cs="FreeSans"/>
      <w:sz w:val="28"/>
      <w:szCs w:val="28"/>
    </w:rPr>
  </w:style>
  <w:style w:type="paragraph" w:styleId="Textkrper">
    <w:name w:val="Body Text"/>
    <w:basedOn w:val="Standard"/>
    <w:pPr>
      <w:spacing w:after="140"/>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Index">
    <w:name w:val="Index"/>
    <w:basedOn w:val="Standard"/>
    <w:qFormat/>
    <w:pPr>
      <w:suppressLineNumbers/>
    </w:pPr>
    <w:rPr>
      <w:rFonts w:cs="FreeSans"/>
    </w:rPr>
  </w:style>
  <w:style w:type="paragraph" w:styleId="Kommentartext">
    <w:name w:val="annotation text"/>
    <w:basedOn w:val="Standard"/>
    <w:link w:val="KommentartextZchn"/>
    <w:uiPriority w:val="99"/>
    <w:semiHidden/>
    <w:unhideWhenUsed/>
    <w:qFormat/>
    <w:rsid w:val="00616453"/>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616453"/>
    <w:rPr>
      <w:b/>
      <w:bCs/>
    </w:rPr>
  </w:style>
  <w:style w:type="paragraph" w:styleId="Sprechblasentext">
    <w:name w:val="Balloon Text"/>
    <w:basedOn w:val="Standard"/>
    <w:link w:val="SprechblasentextZchn"/>
    <w:uiPriority w:val="99"/>
    <w:semiHidden/>
    <w:unhideWhenUsed/>
    <w:qFormat/>
    <w:rsid w:val="00616453"/>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Agrar Koordination</dc:creator>
  <dc:description/>
  <cp:lastModifiedBy>Thomas Dürmeier</cp:lastModifiedBy>
  <cp:revision>8</cp:revision>
  <cp:lastPrinted>2020-12-13T11:27:00Z</cp:lastPrinted>
  <dcterms:created xsi:type="dcterms:W3CDTF">2020-12-03T13:19:00Z</dcterms:created>
  <dcterms:modified xsi:type="dcterms:W3CDTF">2020-12-13T11:36:00Z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